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016" w:rsidRDefault="008F0016" w:rsidP="008F0016">
      <w:pPr>
        <w:tabs>
          <w:tab w:val="num" w:pos="720"/>
        </w:tabs>
        <w:spacing w:before="100" w:beforeAutospacing="1" w:after="100" w:afterAutospacing="1"/>
        <w:ind w:left="720" w:hanging="360"/>
        <w:jc w:val="center"/>
      </w:pPr>
      <w:r w:rsidRPr="008F0016">
        <w:drawing>
          <wp:inline distT="0" distB="0" distL="0" distR="0">
            <wp:extent cx="2686050" cy="2062018"/>
            <wp:effectExtent l="0" t="0" r="0" b="0"/>
            <wp:docPr id="1" name="Picture 1" descr="Salmonella outbreak: Jule's Foods cashew brie linked to infe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lmonella outbreak: Jule's Foods cashew brie linked to infection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96932" cy="2070372"/>
                    </a:xfrm>
                    <a:prstGeom prst="rect">
                      <a:avLst/>
                    </a:prstGeom>
                    <a:noFill/>
                    <a:ln>
                      <a:noFill/>
                    </a:ln>
                  </pic:spPr>
                </pic:pic>
              </a:graphicData>
            </a:graphic>
          </wp:inline>
        </w:drawing>
      </w:r>
      <w:bookmarkStart w:id="0" w:name="_GoBack"/>
      <w:bookmarkEnd w:id="0"/>
    </w:p>
    <w:p w:rsidR="00887C27" w:rsidRDefault="00887C27" w:rsidP="00887C27">
      <w:pPr>
        <w:numPr>
          <w:ilvl w:val="0"/>
          <w:numId w:val="1"/>
        </w:numPr>
        <w:spacing w:before="100" w:beforeAutospacing="1" w:after="100" w:afterAutospacing="1"/>
      </w:pPr>
      <w:r>
        <w:rPr>
          <w:color w:val="FF0000"/>
          <w:sz w:val="27"/>
          <w:szCs w:val="27"/>
        </w:rPr>
        <w:t>This is for your information: This product may have come in through local donations or Fresh Alliance</w:t>
      </w:r>
    </w:p>
    <w:p w:rsidR="00887C27" w:rsidRDefault="00887C27" w:rsidP="00887C27">
      <w:pPr>
        <w:numPr>
          <w:ilvl w:val="0"/>
          <w:numId w:val="1"/>
        </w:numPr>
        <w:spacing w:before="100" w:beforeAutospacing="1" w:after="100" w:afterAutospacing="1"/>
      </w:pPr>
      <w:r>
        <w:rPr>
          <w:color w:val="000000"/>
          <w:sz w:val="27"/>
          <w:szCs w:val="27"/>
        </w:rPr>
        <w:t>This product was distributed in many states, including Oregon.</w:t>
      </w:r>
    </w:p>
    <w:p w:rsidR="00887C27" w:rsidRDefault="00887C27" w:rsidP="00887C27">
      <w:pPr>
        <w:numPr>
          <w:ilvl w:val="0"/>
          <w:numId w:val="1"/>
        </w:numPr>
        <w:spacing w:before="100" w:beforeAutospacing="1" w:after="100" w:afterAutospacing="1"/>
      </w:pPr>
      <w:r>
        <w:rPr>
          <w:color w:val="000000"/>
          <w:sz w:val="27"/>
          <w:szCs w:val="27"/>
        </w:rPr>
        <w:t>Direct link to recall: </w:t>
      </w:r>
      <w:hyperlink r:id="rId6" w:history="1">
        <w:r>
          <w:rPr>
            <w:rStyle w:val="Hyperlink"/>
            <w:sz w:val="27"/>
            <w:szCs w:val="27"/>
          </w:rPr>
          <w:t>https://www.fda.gov/safety/recalls-market-withdrawals-safety-alerts/jules-foods-issues-voluntary-recall-jules-foods-products-because-possible-health-risk</w:t>
        </w:r>
      </w:hyperlink>
    </w:p>
    <w:p w:rsidR="00887C27" w:rsidRDefault="00887C27" w:rsidP="00887C27">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887C27" w:rsidRDefault="00887C27" w:rsidP="00887C27">
      <w:pPr>
        <w:pStyle w:val="NormalWeb"/>
        <w:ind w:left="720"/>
        <w:rPr>
          <w:rFonts w:ascii="Georgia" w:hAnsi="Georgia"/>
          <w:color w:val="333333"/>
        </w:rPr>
      </w:pPr>
      <w:proofErr w:type="spellStart"/>
      <w:r>
        <w:rPr>
          <w:rFonts w:ascii="Georgia" w:hAnsi="Georgia"/>
          <w:color w:val="333333"/>
        </w:rPr>
        <w:t>Jule’s</w:t>
      </w:r>
      <w:proofErr w:type="spellEnd"/>
      <w:r>
        <w:rPr>
          <w:rFonts w:ascii="Georgia" w:hAnsi="Georgia"/>
          <w:color w:val="333333"/>
        </w:rPr>
        <w:t xml:space="preserve"> Foods of Carlsbad, CA is voluntarily recalling all </w:t>
      </w:r>
      <w:proofErr w:type="spellStart"/>
      <w:r>
        <w:rPr>
          <w:rFonts w:ascii="Georgia" w:hAnsi="Georgia"/>
          <w:color w:val="333333"/>
        </w:rPr>
        <w:t>Jule’s</w:t>
      </w:r>
      <w:proofErr w:type="spellEnd"/>
      <w:r>
        <w:rPr>
          <w:rFonts w:ascii="Georgia" w:hAnsi="Georgia"/>
          <w:color w:val="333333"/>
        </w:rPr>
        <w:t xml:space="preserve"> Foods products, because the product was potentially contaminated with </w:t>
      </w:r>
      <w:r>
        <w:rPr>
          <w:rStyle w:val="Emphasis"/>
          <w:rFonts w:ascii="Georgia" w:hAnsi="Georgia"/>
          <w:color w:val="333333"/>
        </w:rPr>
        <w:t>Salmonella</w:t>
      </w:r>
      <w:r>
        <w:rPr>
          <w:rFonts w:ascii="Georgia" w:hAnsi="Georgia"/>
          <w:color w:val="333333"/>
        </w:rPr>
        <w:t>.</w:t>
      </w:r>
    </w:p>
    <w:p w:rsidR="00887C27" w:rsidRDefault="00887C27" w:rsidP="00887C27">
      <w:pPr>
        <w:pStyle w:val="NormalWeb"/>
        <w:ind w:left="720"/>
        <w:rPr>
          <w:rFonts w:ascii="Georgia" w:hAnsi="Georgia"/>
          <w:color w:val="333333"/>
        </w:rPr>
      </w:pPr>
      <w:r>
        <w:rPr>
          <w:rFonts w:ascii="Georgia" w:hAnsi="Georgia"/>
          <w:color w:val="333333"/>
        </w:rPr>
        <w:t>Products include:</w:t>
      </w:r>
    </w:p>
    <w:p w:rsidR="00887C27" w:rsidRDefault="00887C27" w:rsidP="00887C27">
      <w:pPr>
        <w:pStyle w:val="NormalWeb"/>
        <w:ind w:left="720"/>
        <w:rPr>
          <w:rFonts w:ascii="Georgia" w:hAnsi="Georgia" w:cs="Helvetica"/>
          <w:color w:val="333333"/>
          <w:sz w:val="21"/>
          <w:szCs w:val="21"/>
        </w:rPr>
      </w:pPr>
      <w:proofErr w:type="spellStart"/>
      <w:r>
        <w:rPr>
          <w:rFonts w:ascii="Georgia" w:hAnsi="Georgia" w:cs="Helvetica"/>
          <w:color w:val="333333"/>
          <w:sz w:val="21"/>
          <w:szCs w:val="21"/>
        </w:rPr>
        <w:t>Jule’s</w:t>
      </w:r>
      <w:proofErr w:type="spellEnd"/>
      <w:r>
        <w:rPr>
          <w:rFonts w:ascii="Georgia" w:hAnsi="Georgia" w:cs="Helvetica"/>
          <w:color w:val="333333"/>
          <w:sz w:val="21"/>
          <w:szCs w:val="21"/>
        </w:rPr>
        <w:t xml:space="preserve"> Cashew Brie (Classic)</w:t>
      </w:r>
    </w:p>
    <w:p w:rsidR="00887C27" w:rsidRDefault="00887C27" w:rsidP="00887C27">
      <w:pPr>
        <w:pStyle w:val="NormalWeb"/>
        <w:ind w:left="720"/>
        <w:rPr>
          <w:rFonts w:ascii="Georgia" w:hAnsi="Georgia" w:cs="Helvetica"/>
          <w:color w:val="333333"/>
          <w:sz w:val="21"/>
          <w:szCs w:val="21"/>
        </w:rPr>
      </w:pPr>
      <w:r>
        <w:rPr>
          <w:rFonts w:ascii="Georgia" w:hAnsi="Georgia" w:cs="Helvetica"/>
          <w:color w:val="333333"/>
          <w:sz w:val="21"/>
          <w:szCs w:val="21"/>
        </w:rPr>
        <w:t>UPC: 860388001507 - all expiration dates</w:t>
      </w:r>
    </w:p>
    <w:p w:rsidR="00887C27" w:rsidRDefault="00887C27" w:rsidP="00887C27">
      <w:pPr>
        <w:pStyle w:val="NormalWeb"/>
        <w:ind w:left="720"/>
        <w:rPr>
          <w:rFonts w:ascii="Georgia" w:hAnsi="Georgia" w:cs="Helvetica"/>
          <w:color w:val="333333"/>
          <w:sz w:val="21"/>
          <w:szCs w:val="21"/>
        </w:rPr>
      </w:pPr>
      <w:proofErr w:type="spellStart"/>
      <w:r>
        <w:rPr>
          <w:rFonts w:ascii="Georgia" w:hAnsi="Georgia" w:cs="Helvetica"/>
          <w:color w:val="333333"/>
          <w:sz w:val="21"/>
          <w:szCs w:val="21"/>
        </w:rPr>
        <w:t>Jule’s</w:t>
      </w:r>
      <w:proofErr w:type="spellEnd"/>
      <w:r>
        <w:rPr>
          <w:rFonts w:ascii="Georgia" w:hAnsi="Georgia" w:cs="Helvetica"/>
          <w:color w:val="333333"/>
          <w:sz w:val="21"/>
          <w:szCs w:val="21"/>
        </w:rPr>
        <w:t xml:space="preserve"> Truffle Cashew Brie</w:t>
      </w:r>
    </w:p>
    <w:p w:rsidR="00887C27" w:rsidRDefault="00887C27" w:rsidP="00887C27">
      <w:pPr>
        <w:pStyle w:val="NormalWeb"/>
        <w:ind w:left="720"/>
        <w:rPr>
          <w:rFonts w:ascii="Georgia" w:hAnsi="Georgia" w:cs="Helvetica"/>
          <w:color w:val="333333"/>
          <w:sz w:val="21"/>
          <w:szCs w:val="21"/>
        </w:rPr>
      </w:pPr>
      <w:r>
        <w:rPr>
          <w:rFonts w:ascii="Georgia" w:hAnsi="Georgia" w:cs="Helvetica"/>
          <w:color w:val="333333"/>
          <w:sz w:val="21"/>
          <w:szCs w:val="21"/>
        </w:rPr>
        <w:t>UPC: 860388001514 - all expiration dates</w:t>
      </w:r>
    </w:p>
    <w:p w:rsidR="00887C27" w:rsidRDefault="00887C27" w:rsidP="00887C27">
      <w:pPr>
        <w:pStyle w:val="NormalWeb"/>
        <w:ind w:left="720"/>
        <w:rPr>
          <w:rFonts w:ascii="Georgia" w:hAnsi="Georgia" w:cs="Helvetica"/>
          <w:color w:val="333333"/>
          <w:sz w:val="21"/>
          <w:szCs w:val="21"/>
        </w:rPr>
      </w:pPr>
      <w:proofErr w:type="spellStart"/>
      <w:r>
        <w:rPr>
          <w:rFonts w:ascii="Georgia" w:hAnsi="Georgia" w:cs="Helvetica"/>
          <w:color w:val="333333"/>
          <w:sz w:val="21"/>
          <w:szCs w:val="21"/>
        </w:rPr>
        <w:t>Jule’s</w:t>
      </w:r>
      <w:proofErr w:type="spellEnd"/>
      <w:r>
        <w:rPr>
          <w:rFonts w:ascii="Georgia" w:hAnsi="Georgia" w:cs="Helvetica"/>
          <w:color w:val="333333"/>
          <w:sz w:val="21"/>
          <w:szCs w:val="21"/>
        </w:rPr>
        <w:t xml:space="preserve"> Black Garlic Cashew Brie</w:t>
      </w:r>
    </w:p>
    <w:p w:rsidR="00887C27" w:rsidRDefault="00887C27" w:rsidP="00887C27">
      <w:pPr>
        <w:pStyle w:val="NormalWeb"/>
        <w:ind w:left="720"/>
        <w:rPr>
          <w:rFonts w:ascii="Georgia" w:hAnsi="Georgia" w:cs="Helvetica"/>
          <w:color w:val="333333"/>
          <w:sz w:val="21"/>
          <w:szCs w:val="21"/>
        </w:rPr>
      </w:pPr>
      <w:r>
        <w:rPr>
          <w:rFonts w:ascii="Georgia" w:hAnsi="Georgia" w:cs="Helvetica"/>
          <w:color w:val="333333"/>
          <w:sz w:val="21"/>
          <w:szCs w:val="21"/>
        </w:rPr>
        <w:t>UPC: 860388001552 - all expiration dates</w:t>
      </w:r>
    </w:p>
    <w:p w:rsidR="00887C27" w:rsidRDefault="00887C27" w:rsidP="00887C27">
      <w:pPr>
        <w:pStyle w:val="NormalWeb"/>
        <w:ind w:left="720"/>
        <w:rPr>
          <w:rFonts w:ascii="Georgia" w:hAnsi="Georgia" w:cs="Helvetica"/>
          <w:color w:val="333333"/>
          <w:sz w:val="21"/>
          <w:szCs w:val="21"/>
        </w:rPr>
      </w:pPr>
      <w:proofErr w:type="spellStart"/>
      <w:r>
        <w:rPr>
          <w:rFonts w:ascii="Georgia" w:hAnsi="Georgia" w:cs="Helvetica"/>
          <w:color w:val="333333"/>
          <w:sz w:val="21"/>
          <w:szCs w:val="21"/>
        </w:rPr>
        <w:t>Jule’s</w:t>
      </w:r>
      <w:proofErr w:type="spellEnd"/>
      <w:r>
        <w:rPr>
          <w:rFonts w:ascii="Georgia" w:hAnsi="Georgia" w:cs="Helvetica"/>
          <w:color w:val="333333"/>
          <w:sz w:val="21"/>
          <w:szCs w:val="21"/>
        </w:rPr>
        <w:t xml:space="preserve"> Artichoke Spinach Dip</w:t>
      </w:r>
    </w:p>
    <w:p w:rsidR="00887C27" w:rsidRDefault="00887C27" w:rsidP="00887C27">
      <w:pPr>
        <w:pStyle w:val="NormalWeb"/>
        <w:ind w:left="720"/>
        <w:rPr>
          <w:rFonts w:ascii="Georgia" w:hAnsi="Georgia" w:cs="Helvetica"/>
          <w:color w:val="333333"/>
          <w:sz w:val="21"/>
          <w:szCs w:val="21"/>
        </w:rPr>
      </w:pPr>
      <w:r>
        <w:rPr>
          <w:rFonts w:ascii="Georgia" w:hAnsi="Georgia" w:cs="Helvetica"/>
          <w:color w:val="333333"/>
          <w:sz w:val="21"/>
          <w:szCs w:val="21"/>
        </w:rPr>
        <w:t>UPC: 860388001569 - all expiration dates</w:t>
      </w:r>
    </w:p>
    <w:p w:rsidR="00887C27" w:rsidRDefault="00887C27" w:rsidP="00887C27">
      <w:pPr>
        <w:pStyle w:val="NormalWeb"/>
        <w:ind w:left="720"/>
        <w:rPr>
          <w:rFonts w:ascii="Georgia" w:hAnsi="Georgia" w:cs="Helvetica"/>
          <w:color w:val="333333"/>
          <w:sz w:val="21"/>
          <w:szCs w:val="21"/>
        </w:rPr>
      </w:pPr>
      <w:proofErr w:type="spellStart"/>
      <w:r>
        <w:rPr>
          <w:rFonts w:ascii="Georgia" w:hAnsi="Georgia" w:cs="Helvetica"/>
          <w:color w:val="333333"/>
          <w:sz w:val="21"/>
          <w:szCs w:val="21"/>
        </w:rPr>
        <w:t>Jule’s</w:t>
      </w:r>
      <w:proofErr w:type="spellEnd"/>
      <w:r>
        <w:rPr>
          <w:rFonts w:ascii="Georgia" w:hAnsi="Georgia" w:cs="Helvetica"/>
          <w:color w:val="333333"/>
          <w:sz w:val="21"/>
          <w:szCs w:val="21"/>
        </w:rPr>
        <w:t xml:space="preserve"> Vegan Ranch Dressing</w:t>
      </w:r>
    </w:p>
    <w:p w:rsidR="00887C27" w:rsidRDefault="00887C27" w:rsidP="00887C27">
      <w:pPr>
        <w:pStyle w:val="NormalWeb"/>
        <w:ind w:left="720"/>
        <w:rPr>
          <w:rFonts w:ascii="Georgia" w:hAnsi="Georgia" w:cs="Helvetica"/>
          <w:color w:val="333333"/>
          <w:sz w:val="21"/>
          <w:szCs w:val="21"/>
        </w:rPr>
      </w:pPr>
      <w:r>
        <w:rPr>
          <w:rFonts w:ascii="Georgia" w:hAnsi="Georgia" w:cs="Helvetica"/>
          <w:color w:val="333333"/>
          <w:sz w:val="21"/>
          <w:szCs w:val="21"/>
        </w:rPr>
        <w:t>UPC: 860388001521 - all expiration dates</w:t>
      </w:r>
    </w:p>
    <w:p w:rsidR="00887C27" w:rsidRDefault="00887C27" w:rsidP="00887C27">
      <w:pPr>
        <w:pStyle w:val="NormalWeb"/>
        <w:ind w:left="720"/>
        <w:rPr>
          <w:rFonts w:ascii="Georgia" w:hAnsi="Georgia"/>
          <w:color w:val="333333"/>
        </w:rPr>
      </w:pPr>
      <w:r>
        <w:rPr>
          <w:rFonts w:ascii="Georgia" w:hAnsi="Georgia"/>
          <w:color w:val="333333"/>
        </w:rPr>
        <w:lastRenderedPageBreak/>
        <w:t>To date, FDA has preliminary confirmation of </w:t>
      </w:r>
      <w:r>
        <w:rPr>
          <w:rStyle w:val="Emphasis"/>
          <w:rFonts w:ascii="Georgia" w:hAnsi="Georgia"/>
          <w:color w:val="333333"/>
        </w:rPr>
        <w:t>Salmonella</w:t>
      </w:r>
      <w:r>
        <w:rPr>
          <w:rFonts w:ascii="Georgia" w:hAnsi="Georgia"/>
          <w:color w:val="333333"/>
        </w:rPr>
        <w:t xml:space="preserve"> in brie products containing </w:t>
      </w:r>
      <w:proofErr w:type="spellStart"/>
      <w:proofErr w:type="gramStart"/>
      <w:r>
        <w:rPr>
          <w:rFonts w:ascii="Georgia" w:hAnsi="Georgia"/>
          <w:color w:val="333333"/>
        </w:rPr>
        <w:t>cashews.We</w:t>
      </w:r>
      <w:proofErr w:type="spellEnd"/>
      <w:proofErr w:type="gramEnd"/>
      <w:r>
        <w:rPr>
          <w:rFonts w:ascii="Georgia" w:hAnsi="Georgia"/>
          <w:color w:val="333333"/>
        </w:rPr>
        <w:t xml:space="preserve"> are working with the FDA to isolate the source of the pathogen in samples which were collected by the California Department of Public Health. </w:t>
      </w:r>
      <w:proofErr w:type="spellStart"/>
      <w:r>
        <w:rPr>
          <w:rFonts w:ascii="Georgia" w:hAnsi="Georgia"/>
          <w:color w:val="333333"/>
        </w:rPr>
        <w:t>Jule's</w:t>
      </w:r>
      <w:proofErr w:type="spellEnd"/>
      <w:r>
        <w:rPr>
          <w:rFonts w:ascii="Georgia" w:hAnsi="Georgia"/>
          <w:color w:val="333333"/>
        </w:rPr>
        <w:t xml:space="preserve"> Foods is issuing this recall in connection with a </w:t>
      </w:r>
      <w:r>
        <w:rPr>
          <w:rStyle w:val="Emphasis"/>
          <w:rFonts w:ascii="Georgia" w:hAnsi="Georgia"/>
          <w:color w:val="333333"/>
        </w:rPr>
        <w:t>Salmonella</w:t>
      </w:r>
      <w:r>
        <w:rPr>
          <w:rFonts w:ascii="Georgia" w:hAnsi="Georgia"/>
          <w:color w:val="333333"/>
        </w:rPr>
        <w:t> outbreak under investigation by the FDA and CDC.</w:t>
      </w:r>
    </w:p>
    <w:p w:rsidR="00887C27" w:rsidRDefault="00887C27" w:rsidP="00887C27">
      <w:pPr>
        <w:pStyle w:val="NormalWeb"/>
        <w:ind w:left="720"/>
        <w:rPr>
          <w:rFonts w:ascii="Georgia" w:hAnsi="Georgia"/>
          <w:color w:val="333333"/>
        </w:rPr>
      </w:pPr>
      <w:r>
        <w:rPr>
          <w:rFonts w:ascii="Georgia" w:hAnsi="Georgia"/>
          <w:color w:val="333333"/>
        </w:rPr>
        <w:t xml:space="preserve">Products were distributed to primarily independently owned grocery stores in Arkansas, California, Colorado, Connecticut, Florida, Louisiana, Maryland, Minnesota, Nevada New York, New Jersey, Ohio, Oregon, Pennsylvania, Rhode Island, Tennessee, Texas as well as direct to consumer. </w:t>
      </w:r>
      <w:proofErr w:type="spellStart"/>
      <w:r>
        <w:rPr>
          <w:rFonts w:ascii="Georgia" w:hAnsi="Georgia"/>
          <w:color w:val="333333"/>
        </w:rPr>
        <w:t>Jule’s</w:t>
      </w:r>
      <w:proofErr w:type="spellEnd"/>
      <w:r>
        <w:rPr>
          <w:rFonts w:ascii="Georgia" w:hAnsi="Georgia"/>
          <w:color w:val="333333"/>
        </w:rPr>
        <w:t xml:space="preserve"> Foods Brie products are 6 ounces and wrapped in white cheese paper. A full list of stores is available at </w:t>
      </w:r>
      <w:hyperlink r:id="rId7" w:history="1">
        <w:r>
          <w:rPr>
            <w:rStyle w:val="Hyperlink"/>
            <w:rFonts w:ascii="Georgia" w:hAnsi="Georgia"/>
            <w:color w:val="007CBA"/>
          </w:rPr>
          <w:t>www.JulesFoods.net</w:t>
        </w:r>
      </w:hyperlink>
      <w:hyperlink r:id="rId8" w:history="1">
        <w:r>
          <w:rPr>
            <w:rStyle w:val="gmail-sr-only"/>
            <w:rFonts w:ascii="Georgia" w:hAnsi="Georgia"/>
            <w:color w:val="007CBA"/>
            <w:u w:val="single"/>
            <w:bdr w:val="none" w:sz="0" w:space="0" w:color="auto" w:frame="1"/>
          </w:rPr>
          <w:t>External Link Disclaimer</w:t>
        </w:r>
      </w:hyperlink>
      <w:r>
        <w:rPr>
          <w:rFonts w:ascii="Georgia" w:hAnsi="Georgia"/>
          <w:color w:val="333333"/>
        </w:rPr>
        <w:t>.</w:t>
      </w:r>
    </w:p>
    <w:p w:rsidR="00E0793D" w:rsidRDefault="00E0793D"/>
    <w:sectPr w:rsidR="00E07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357C43"/>
    <w:multiLevelType w:val="multilevel"/>
    <w:tmpl w:val="BE0EC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27"/>
    <w:rsid w:val="000F444D"/>
    <w:rsid w:val="00887C27"/>
    <w:rsid w:val="008F0016"/>
    <w:rsid w:val="00E07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BCC8C"/>
  <w15:chartTrackingRefBased/>
  <w15:docId w15:val="{CD711139-D56D-4A5B-B69E-B06FC33B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7C27"/>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887C27"/>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87C27"/>
    <w:rPr>
      <w:rFonts w:ascii="Calibri" w:eastAsia="Times New Roman" w:hAnsi="Calibri" w:cs="Calibri"/>
      <w:b/>
      <w:bCs/>
      <w:sz w:val="36"/>
      <w:szCs w:val="36"/>
    </w:rPr>
  </w:style>
  <w:style w:type="character" w:styleId="Hyperlink">
    <w:name w:val="Hyperlink"/>
    <w:basedOn w:val="DefaultParagraphFont"/>
    <w:uiPriority w:val="99"/>
    <w:semiHidden/>
    <w:unhideWhenUsed/>
    <w:rsid w:val="00887C27"/>
    <w:rPr>
      <w:color w:val="0000FF"/>
      <w:u w:val="single"/>
    </w:rPr>
  </w:style>
  <w:style w:type="paragraph" w:styleId="NormalWeb">
    <w:name w:val="Normal (Web)"/>
    <w:basedOn w:val="Normal"/>
    <w:uiPriority w:val="99"/>
    <w:semiHidden/>
    <w:unhideWhenUsed/>
    <w:rsid w:val="00887C27"/>
    <w:pPr>
      <w:spacing w:before="100" w:beforeAutospacing="1" w:after="100" w:afterAutospacing="1"/>
    </w:pPr>
  </w:style>
  <w:style w:type="character" w:customStyle="1" w:styleId="gmail-sr-only">
    <w:name w:val="gmail-sr-only"/>
    <w:basedOn w:val="DefaultParagraphFont"/>
    <w:rsid w:val="00887C27"/>
  </w:style>
  <w:style w:type="character" w:styleId="Emphasis">
    <w:name w:val="Emphasis"/>
    <w:basedOn w:val="DefaultParagraphFont"/>
    <w:uiPriority w:val="20"/>
    <w:qFormat/>
    <w:rsid w:val="00887C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0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da.gov/about-fda/website-policies/website-disclaimer"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julesfoods.ne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jules-foods-issues-voluntary-recall-jules-foods-products-because-possible-health-risk" TargetMode="External"/><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1" ma:contentTypeDescription="Create a new document." ma:contentTypeScope="" ma:versionID="658132f581ceaf3de9784347d76e7e36">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03e02d57287e14152336026a944d4971"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3D9C0C-2823-4781-8EAC-E4B54D34072D}"/>
</file>

<file path=customXml/itemProps2.xml><?xml version="1.0" encoding="utf-8"?>
<ds:datastoreItem xmlns:ds="http://schemas.openxmlformats.org/officeDocument/2006/customXml" ds:itemID="{5B7F49C0-43AA-4BD9-B44C-D20A98615F9D}"/>
</file>

<file path=customXml/itemProps3.xml><?xml version="1.0" encoding="utf-8"?>
<ds:datastoreItem xmlns:ds="http://schemas.openxmlformats.org/officeDocument/2006/customXml" ds:itemID="{6F565545-01F4-4685-911A-923D5E9B933A}"/>
</file>

<file path=docProps/app.xml><?xml version="1.0" encoding="utf-8"?>
<Properties xmlns="http://schemas.openxmlformats.org/officeDocument/2006/extended-properties" xmlns:vt="http://schemas.openxmlformats.org/officeDocument/2006/docPropsVTypes">
  <Template>Normal</Template>
  <TotalTime>7</TotalTime>
  <Pages>2</Pages>
  <Words>293</Words>
  <Characters>1675</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3</cp:revision>
  <dcterms:created xsi:type="dcterms:W3CDTF">2021-04-26T14:24:00Z</dcterms:created>
  <dcterms:modified xsi:type="dcterms:W3CDTF">2021-04-26T14:33:00Z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